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53" w:rsidRPr="00E74C08" w:rsidRDefault="00E74C08" w:rsidP="00E74C08">
      <w:pPr>
        <w:shd w:val="clear" w:color="auto" w:fill="DEDEDE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bdr w:val="none" w:sz="0" w:space="0" w:color="auto" w:frame="1"/>
        </w:rPr>
        <w:t> Lesson 17 - Knowledge Assessment</w:t>
      </w:r>
    </w:p>
    <w:p w:rsidR="00E74C08" w:rsidRPr="00E74C08" w:rsidRDefault="00E74C08" w:rsidP="00E74C08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EDEDE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PowerShell applet enables the Active Directory Recycle Bin?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683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8pt;height:15.35pt" o:ole="">
                  <v:imagedata r:id="rId4" o:title=""/>
                </v:shape>
                <w:control r:id="rId5" w:name="DefaultOcxName" w:shapeid="_x0000_i103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Enable-</w:t>
            </w:r>
            <w:proofErr w:type="spellStart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ADOptionalFeature</w:t>
            </w:r>
            <w:proofErr w:type="spellEnd"/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35" type="#_x0000_t75" style="width:18pt;height:15.35pt" o:ole="">
                  <v:imagedata r:id="rId4" o:title=""/>
                </v:shape>
                <w:control r:id="rId6" w:name="DefaultOcxName1" w:shapeid="_x0000_i103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Set-ADRB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34" type="#_x0000_t75" style="width:18pt;height:15.35pt" o:ole="">
                  <v:imagedata r:id="rId4" o:title=""/>
                </v:shape>
                <w:control r:id="rId7" w:name="DefaultOcxName2" w:shapeid="_x0000_i103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Enable-</w:t>
            </w:r>
            <w:proofErr w:type="spellStart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ADRecycleBin</w:t>
            </w:r>
            <w:proofErr w:type="spellEnd"/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33" type="#_x0000_t75" style="width:18pt;height:15.35pt" o:ole="">
                  <v:imagedata r:id="rId4" o:title=""/>
                </v:shape>
                <w:control r:id="rId8" w:name="DefaultOcxName3" w:shapeid="_x0000_i103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Enable-</w:t>
            </w:r>
            <w:proofErr w:type="spellStart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RecycleBin</w:t>
            </w:r>
            <w:proofErr w:type="spellEnd"/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of the following does the system state contain? (Choose all that apply.)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664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57" type="#_x0000_t75" style="width:18pt;height:15.35pt" o:ole="">
                  <v:imagedata r:id="rId9" o:title=""/>
                </v:shape>
                <w:control r:id="rId10" w:name="DefaultOcxName7" w:shapeid="_x0000_i105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boot files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56" type="#_x0000_t75" style="width:18pt;height:15.35pt" o:ole="">
                  <v:imagedata r:id="rId9" o:title=""/>
                </v:shape>
                <w:control r:id="rId11" w:name="DefaultOcxName11" w:shapeid="_x0000_i105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\Window folder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55" type="#_x0000_t75" style="width:18pt;height:15.35pt" o:ole="">
                  <v:imagedata r:id="rId9" o:title=""/>
                </v:shape>
                <w:control r:id="rId12" w:name="DefaultOcxName21" w:shapeid="_x0000_i105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\Windows\System32 folder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54" type="#_x0000_t75" style="width:18pt;height:15.35pt" o:ole="">
                  <v:imagedata r:id="rId9" o:title=""/>
                </v:shape>
                <w:control r:id="rId13" w:name="DefaultOcxName31" w:shapeid="_x0000_i105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User profiles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53" type="#_x0000_t75" style="width:18pt;height:15.35pt" o:ole="">
                  <v:imagedata r:id="rId9" o:title=""/>
                </v:shape>
                <w:control r:id="rId14" w:name="DefaultOcxName4" w:shapeid="_x0000_i105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database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52" type="#_x0000_t75" style="width:18pt;height:15.35pt" o:ole="">
                  <v:imagedata r:id="rId9" o:title=""/>
                </v:shape>
                <w:control r:id="rId15" w:name="DefaultOcxName5" w:shapeid="_x0000_i105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IIS database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51" type="#_x0000_t75" style="width:18pt;height:15.35pt" o:ole="">
                  <v:imagedata r:id="rId9" o:title=""/>
                </v:shape>
                <w:control r:id="rId16" w:name="DefaultOcxName6" w:shapeid="_x0000_i105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registry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With the Windows Backup, how do you back up the Active Directory database?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4202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69" type="#_x0000_t75" style="width:18pt;height:15.35pt" o:ole="">
                  <v:imagedata r:id="rId4" o:title=""/>
                </v:shape>
                <w:control r:id="rId17" w:name="DefaultOcxName8" w:shapeid="_x0000_i106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Back up the C:\Windows\NTDS folder.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68" type="#_x0000_t75" style="width:18pt;height:15.35pt" o:ole="">
                  <v:imagedata r:id="rId4" o:title=""/>
                </v:shape>
                <w:control r:id="rId18" w:name="DefaultOcxName12" w:shapeid="_x0000_i106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Back up the system state.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67" type="#_x0000_t75" style="width:18pt;height:15.35pt" o:ole="">
                  <v:imagedata r:id="rId4" o:title=""/>
                </v:shape>
                <w:control r:id="rId19" w:name="DefaultOcxName22" w:shapeid="_x0000_i106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Enable database backup even while locked.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66" type="#_x0000_t75" style="width:18pt;height:15.35pt" o:ole="">
                  <v:imagedata r:id="rId4" o:title=""/>
                </v:shape>
                <w:control r:id="rId20" w:name="DefaultOcxName32" w:shapeid="_x0000_i106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DFS.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of the following is included with the SYSVOL folder? (Choose all that apply.)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737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81" type="#_x0000_t75" style="width:18pt;height:15.35pt" o:ole="">
                  <v:imagedata r:id="rId9" o:title=""/>
                </v:shape>
                <w:control r:id="rId21" w:name="DefaultOcxName9" w:shapeid="_x0000_i108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Login scripts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80" type="#_x0000_t75" style="width:18pt;height:15.35pt" o:ole="">
                  <v:imagedata r:id="rId9" o:title=""/>
                </v:shape>
                <w:control r:id="rId22" w:name="DefaultOcxName13" w:shapeid="_x0000_i108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Encrypted passwords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79" type="#_x0000_t75" style="width:18pt;height:15.35pt" o:ole="">
                  <v:imagedata r:id="rId9" o:title=""/>
                </v:shape>
                <w:control r:id="rId23" w:name="DefaultOcxName23" w:shapeid="_x0000_i107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User accounts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78" type="#_x0000_t75" style="width:18pt;height:15.35pt" o:ole="">
                  <v:imagedata r:id="rId9" o:title=""/>
                </v:shape>
                <w:control r:id="rId24" w:name="DefaultOcxName33" w:shapeid="_x0000_i107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DFS staging folder and files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mode do you need to use when you perform an authoritative restore?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4136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93" type="#_x0000_t75" style="width:18pt;height:15.35pt" o:ole="">
                  <v:imagedata r:id="rId4" o:title=""/>
                </v:shape>
                <w:control r:id="rId25" w:name="DefaultOcxName10" w:shapeid="_x0000_i109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Safe mode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92" type="#_x0000_t75" style="width:18pt;height:15.35pt" o:ole="">
                  <v:imagedata r:id="rId4" o:title=""/>
                </v:shape>
                <w:control r:id="rId26" w:name="DefaultOcxName14" w:shapeid="_x0000_i109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Directory Services Restore Mode (DSRM)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91" type="#_x0000_t75" style="width:18pt;height:15.35pt" o:ole="">
                  <v:imagedata r:id="rId4" o:title=""/>
                </v:shape>
                <w:control r:id="rId27" w:name="DefaultOcxName24" w:shapeid="_x0000_i109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Network mode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090" type="#_x0000_t75" style="width:18pt;height:15.35pt" o:ole="">
                  <v:imagedata r:id="rId4" o:title=""/>
                </v:shape>
                <w:control r:id="rId28" w:name="DefaultOcxName34" w:shapeid="_x0000_i109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Defrag mode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How do you create an Active Directory snapshot?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4269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05" type="#_x0000_t75" style="width:18pt;height:15.35pt" o:ole="">
                  <v:imagedata r:id="rId4" o:title=""/>
                </v:shape>
                <w:control r:id="rId29" w:name="DefaultOcxName16" w:shapeid="_x0000_i110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Active Directory Users and Computers.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object w:dxaOrig="1440" w:dyaOrig="1440">
                <v:shape id="_x0000_i1104" type="#_x0000_t75" style="width:18pt;height:15.35pt" o:ole="">
                  <v:imagedata r:id="rId4" o:title=""/>
                </v:shape>
                <w:control r:id="rId30" w:name="DefaultOcxName15" w:shapeid="_x0000_i110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Active Directory Domains and Trusts.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03" type="#_x0000_t75" style="width:18pt;height:15.35pt" o:ole="">
                  <v:imagedata r:id="rId4" o:title=""/>
                </v:shape>
                <w:control r:id="rId31" w:name="DefaultOcxName25" w:shapeid="_x0000_i110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Active Directory Sites and Services.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02" type="#_x0000_t75" style="width:18pt;height:15.35pt" o:ole="">
                  <v:imagedata r:id="rId4" o:title=""/>
                </v:shape>
                <w:control r:id="rId32" w:name="DefaultOcxName35" w:shapeid="_x0000_i110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ntdsutil.exe.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How can you determine the size of the Active Directory database?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8003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17" type="#_x0000_t75" style="width:18pt;height:15.35pt" o:ole="">
                  <v:imagedata r:id="rId4" o:title=""/>
                </v:shape>
                <w:control r:id="rId33" w:name="DefaultOcxName18" w:shapeid="_x0000_i111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Run the Active Directory Sizer tool.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16" type="#_x0000_t75" style="width:18pt;height:15.35pt" o:ole="">
                  <v:imagedata r:id="rId4" o:title=""/>
                </v:shape>
                <w:control r:id="rId34" w:name="DefaultOcxName17" w:shapeid="_x0000_i111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Run the Performance Monitor.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15" type="#_x0000_t75" style="width:18pt;height:15.35pt" o:ole="">
                  <v:imagedata r:id="rId4" o:title=""/>
                </v:shape>
                <w:control r:id="rId35" w:name="DefaultOcxName26" w:shapeid="_x0000_i111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Windows Explorer to view the properties of the C:\Windows\ntds\ntds.dit file.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14" type="#_x0000_t75" style="width:18pt;height:15.35pt" o:ole="">
                  <v:imagedata r:id="rId4" o:title=""/>
                </v:shape>
                <w:control r:id="rId36" w:name="DefaultOcxName36" w:shapeid="_x0000_i111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Windows Explorer to view the properties of the SYSVOL folder.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How do you compress the size of an Active Directory database?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5969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29" type="#_x0000_t75" style="width:18pt;height:15.35pt" o:ole="">
                  <v:imagedata r:id="rId4" o:title=""/>
                </v:shape>
                <w:control r:id="rId37" w:name="DefaultOcxName20" w:shapeid="_x0000_i112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the defrag command.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28" type="#_x0000_t75" style="width:18pt;height:15.35pt" o:ole="">
                  <v:imagedata r:id="rId4" o:title=""/>
                </v:shape>
                <w:control r:id="rId38" w:name="DefaultOcxName19" w:shapeid="_x0000_i112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Use the </w:t>
            </w:r>
            <w:proofErr w:type="spellStart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ntdsutil</w:t>
            </w:r>
            <w:proofErr w:type="spellEnd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command with the Files options.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27" type="#_x0000_t75" style="width:18pt;height:15.35pt" o:ole="">
                  <v:imagedata r:id="rId4" o:title=""/>
                </v:shape>
                <w:control r:id="rId39" w:name="DefaultOcxName27" w:shapeid="_x0000_i112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Use the </w:t>
            </w:r>
            <w:proofErr w:type="spellStart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ntdsutil</w:t>
            </w:r>
            <w:proofErr w:type="spellEnd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command with the Metadata cleanup options.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26" type="#_x0000_t75" style="width:18pt;height:15.35pt" o:ole="">
                  <v:imagedata r:id="rId4" o:title=""/>
                </v:shape>
                <w:control r:id="rId40" w:name="DefaultOcxName37" w:shapeid="_x0000_i112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Use the Active Directory Sites and Services console.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utility can you use to remove the server metadata? (Choose two answers.)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723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41" type="#_x0000_t75" style="width:18pt;height:15.35pt" o:ole="">
                  <v:imagedata r:id="rId9" o:title=""/>
                </v:shape>
                <w:control r:id="rId41" w:name="DefaultOcxName29" w:shapeid="_x0000_i114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Recycle Bin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40" type="#_x0000_t75" style="width:18pt;height:15.35pt" o:ole="">
                  <v:imagedata r:id="rId9" o:title=""/>
                </v:shape>
                <w:control r:id="rId42" w:name="DefaultOcxName110" w:shapeid="_x0000_i114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Users and computers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39" type="#_x0000_t75" style="width:18pt;height:15.35pt" o:ole="">
                  <v:imagedata r:id="rId9" o:title=""/>
                </v:shape>
                <w:control r:id="rId43" w:name="DefaultOcxName28" w:shapeid="_x0000_i113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Computer Management console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38" type="#_x0000_t75" style="width:18pt;height:15.35pt" o:ole="">
                  <v:imagedata r:id="rId9" o:title=""/>
                </v:shape>
                <w:control r:id="rId44" w:name="DefaultOcxName38" w:shapeid="_x0000_i113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ntdsutil.exe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You mount an Active Directory snapshot. What do you need to do so that you can query the snapshot by using LDAP?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776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53" type="#_x0000_t75" style="width:18pt;height:15.35pt" o:ole="">
                  <v:imagedata r:id="rId4" o:title=""/>
                </v:shape>
                <w:control r:id="rId45" w:name="DefaultOcxName30" w:shapeid="_x0000_i115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Users and Computers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52" type="#_x0000_t75" style="width:18pt;height:15.35pt" o:ole="">
                  <v:imagedata r:id="rId4" o:title=""/>
                </v:shape>
                <w:control r:id="rId46" w:name="DefaultOcxName111" w:shapeid="_x0000_i115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Domains and Trusts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51" type="#_x0000_t75" style="width:18pt;height:15.35pt" o:ole="">
                  <v:imagedata r:id="rId4" o:title=""/>
                </v:shape>
                <w:control r:id="rId47" w:name="DefaultOcxName210" w:shapeid="_x0000_i115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dsamain.exe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50" type="#_x0000_t75" style="width:18pt;height:15.35pt" o:ole="">
                  <v:imagedata r:id="rId4" o:title=""/>
                </v:shape>
                <w:control r:id="rId48" w:name="DefaultOcxName39" w:shapeid="_x0000_i115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ntdsutil.exe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is the most important method used to recover from a failover?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577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65" type="#_x0000_t75" style="width:18pt;height:15.35pt" o:ole="">
                  <v:imagedata r:id="rId4" o:title=""/>
                </v:shape>
                <w:control r:id="rId49" w:name="DefaultOcxName40" w:shapeid="_x0000_i116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Backup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64" type="#_x0000_t75" style="width:18pt;height:15.35pt" o:ole="">
                  <v:imagedata r:id="rId4" o:title=""/>
                </v:shape>
                <w:control r:id="rId50" w:name="DefaultOcxName112" w:shapeid="_x0000_i116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Redundant power supplies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63" type="#_x0000_t75" style="width:18pt;height:15.35pt" o:ole="">
                  <v:imagedata r:id="rId4" o:title=""/>
                </v:shape>
                <w:control r:id="rId51" w:name="DefaultOcxName211" w:shapeid="_x0000_i116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Redundant servers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62" type="#_x0000_t75" style="width:18pt;height:15.35pt" o:ole="">
                  <v:imagedata r:id="rId4" o:title=""/>
                </v:shape>
                <w:control r:id="rId52" w:name="DefaultOcxName310" w:shapeid="_x0000_i116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Redundant hard drives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A user account was deleted and you need to restore the user account. What type of restore do you need to perform?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370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lastRenderedPageBreak/>
              <w:object w:dxaOrig="1440" w:dyaOrig="1440">
                <v:shape id="_x0000_i1177" type="#_x0000_t75" style="width:18pt;height:15.35pt" o:ole="">
                  <v:imagedata r:id="rId4" o:title=""/>
                </v:shape>
                <w:control r:id="rId53" w:name="DefaultOcxName41" w:shapeid="_x0000_i117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Full restore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76" type="#_x0000_t75" style="width:18pt;height:15.35pt" o:ole="">
                  <v:imagedata r:id="rId4" o:title=""/>
                </v:shape>
                <w:control r:id="rId54" w:name="DefaultOcxName113" w:shapeid="_x0000_i117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Nonauthoritative</w:t>
            </w:r>
            <w:proofErr w:type="spellEnd"/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restore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75" type="#_x0000_t75" style="width:18pt;height:15.35pt" o:ole="">
                  <v:imagedata r:id="rId4" o:title=""/>
                </v:shape>
                <w:control r:id="rId55" w:name="DefaultOcxName212" w:shapeid="_x0000_i117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Authoritative restore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74" type="#_x0000_t75" style="width:18pt;height:15.35pt" o:ole="">
                  <v:imagedata r:id="rId4" o:title=""/>
                </v:shape>
                <w:control r:id="rId56" w:name="DefaultOcxName311" w:shapeid="_x0000_i117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OU restore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You have a domain with four domain controllers. Server1 is a domain controller, DHCP server, DNS server, and a database server. You need to move the database to another drive. The solution must minimize impact to the users. What should you do?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456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89" type="#_x0000_t75" style="width:18pt;height:15.35pt" o:ole="">
                  <v:imagedata r:id="rId4" o:title=""/>
                </v:shape>
                <w:control r:id="rId57" w:name="DefaultOcxName42" w:shapeid="_x0000_i118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Restart the computer in Save mode.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88" type="#_x0000_t75" style="width:18pt;height:15.35pt" o:ole="">
                  <v:imagedata r:id="rId4" o:title=""/>
                </v:shape>
                <w:control r:id="rId58" w:name="DefaultOcxName114" w:shapeid="_x0000_i118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Restart the computer in DSRM.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87" type="#_x0000_t75" style="width:18pt;height:15.35pt" o:ole="">
                  <v:imagedata r:id="rId4" o:title=""/>
                </v:shape>
                <w:control r:id="rId59" w:name="DefaultOcxName213" w:shapeid="_x0000_i118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Stop the AD DS service.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86" type="#_x0000_t75" style="width:18pt;height:15.35pt" o:ole="">
                  <v:imagedata r:id="rId4" o:title=""/>
                </v:shape>
                <w:control r:id="rId60" w:name="DefaultOcxName312" w:shapeid="_x0000_i118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Create an image of the server.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do you use to enable the Active Directory database?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849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01" type="#_x0000_t75" style="width:18pt;height:15.35pt" o:ole="">
                  <v:imagedata r:id="rId4" o:title=""/>
                </v:shape>
                <w:control r:id="rId61" w:name="DefaultOcxName43" w:shapeid="_x0000_i120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Users and Computers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00" type="#_x0000_t75" style="width:18pt;height:15.35pt" o:ole="">
                  <v:imagedata r:id="rId4" o:title=""/>
                </v:shape>
                <w:control r:id="rId62" w:name="DefaultOcxName115" w:shapeid="_x0000_i120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Domains and Trusts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99" type="#_x0000_t75" style="width:18pt;height:15.35pt" o:ole="">
                  <v:imagedata r:id="rId4" o:title=""/>
                </v:shape>
                <w:control r:id="rId63" w:name="DefaultOcxName214" w:shapeid="_x0000_i119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Administrative Center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198" type="#_x0000_t75" style="width:18pt;height:15.35pt" o:ole="">
                  <v:imagedata r:id="rId4" o:title=""/>
                </v:shape>
                <w:control r:id="rId64" w:name="DefaultOcxName313" w:shapeid="_x0000_i119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ntdsutil.exe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do you use to restore a deleted account using the Active Directory Recycle Bin?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3849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13" type="#_x0000_t75" style="width:18pt;height:15.35pt" o:ole="">
                  <v:imagedata r:id="rId4" o:title=""/>
                </v:shape>
                <w:control r:id="rId65" w:name="DefaultOcxName44" w:shapeid="_x0000_i121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Users and Computers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12" type="#_x0000_t75" style="width:18pt;height:15.35pt" o:ole="">
                  <v:imagedata r:id="rId4" o:title=""/>
                </v:shape>
                <w:control r:id="rId66" w:name="DefaultOcxName116" w:shapeid="_x0000_i121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Domains and Trusts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11" type="#_x0000_t75" style="width:18pt;height:15.35pt" o:ole="">
                  <v:imagedata r:id="rId4" o:title=""/>
                </v:shape>
                <w:control r:id="rId67" w:name="DefaultOcxName215" w:shapeid="_x0000_i121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Active Directory Administrative Center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10" type="#_x0000_t75" style="width:18pt;height:15.35pt" o:ole="">
                  <v:imagedata r:id="rId4" o:title=""/>
                </v:shape>
                <w:control r:id="rId68" w:name="DefaultOcxName314" w:shapeid="_x0000_i121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ntdsutil.exe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Which is the minimum forest functional level required to use the Active Directory Recycle Bin?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6"/>
        <w:gridCol w:w="2517"/>
      </w:tblGrid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25" type="#_x0000_t75" style="width:18pt;height:15.35pt" o:ole="">
                  <v:imagedata r:id="rId4" o:title=""/>
                </v:shape>
                <w:control r:id="rId69" w:name="DefaultOcxName45" w:shapeid="_x0000_i122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Windows Server 2003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24" type="#_x0000_t75" style="width:18pt;height:15.35pt" o:ole="">
                  <v:imagedata r:id="rId4" o:title=""/>
                </v:shape>
                <w:control r:id="rId70" w:name="DefaultOcxName117" w:shapeid="_x0000_i122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Windows Server 2008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23" type="#_x0000_t75" style="width:18pt;height:15.35pt" o:ole="">
                  <v:imagedata r:id="rId4" o:title=""/>
                </v:shape>
                <w:control r:id="rId71" w:name="DefaultOcxName216" w:shapeid="_x0000_i122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Windows Server 2008 R2</w:t>
            </w:r>
          </w:p>
        </w:tc>
      </w:tr>
      <w:tr w:rsidR="00E74C08" w:rsidRPr="00E74C08" w:rsidTr="00E74C08"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object w:dxaOrig="1440" w:dyaOrig="1440">
                <v:shape id="_x0000_i1222" type="#_x0000_t75" style="width:18pt;height:15.35pt" o:ole="">
                  <v:imagedata r:id="rId4" o:title=""/>
                </v:shape>
                <w:control r:id="rId72" w:name="DefaultOcxName315" w:shapeid="_x0000_i122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74C08" w:rsidRPr="00E74C08" w:rsidRDefault="00E74C08" w:rsidP="00E74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74C0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Windows Server 2012</w:t>
            </w:r>
          </w:p>
        </w:tc>
      </w:tr>
    </w:tbl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1. Identify the steps, in order, to perform an authoritative restore of a deleted user account. Not all steps will be used.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5" type="#_x0000_t75" style="width:53.35pt;height:18pt" o:ole="">
            <v:imagedata r:id="rId73" o:title=""/>
          </v:shape>
          <w:control r:id="rId74" w:name="DefaultOcxName47" w:shapeid="_x0000_i1245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Perform the restore.</w: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2" type="#_x0000_t75" style="width:53.35pt;height:18pt" o:ole="">
            <v:imagedata r:id="rId73" o:title=""/>
          </v:shape>
          <w:control r:id="rId75" w:name="DefaultOcxName118" w:shapeid="_x0000_i1242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Reboot the computer in DSRM.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1" type="#_x0000_t75" style="width:53.35pt;height:18pt" o:ole="">
            <v:imagedata r:id="rId73" o:title=""/>
          </v:shape>
          <w:control r:id="rId76" w:name="DefaultOcxName217" w:shapeid="_x0000_i1241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Login as a domain administrator.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0" type="#_x0000_t75" style="width:53.35pt;height:18pt" o:ole="">
            <v:imagedata r:id="rId73" o:title=""/>
          </v:shape>
          <w:control r:id="rId77" w:name="DefaultOcxName316" w:shapeid="_x0000_i1240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Login as the local administrator.</w: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9" type="#_x0000_t75" style="width:53.35pt;height:18pt" o:ole="">
            <v:imagedata r:id="rId73" o:title=""/>
          </v:shape>
          <w:control r:id="rId78" w:name="DefaultOcxName46" w:shapeid="_x0000_i1239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Reboot the computer in normal mode.</w: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8" type="#_x0000_t75" style="width:53.35pt;height:18pt" o:ole="">
            <v:imagedata r:id="rId73" o:title=""/>
          </v:shape>
          <w:control r:id="rId79" w:name="DefaultOcxName51" w:shapeid="_x0000_i1238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Use </w:t>
      </w:r>
      <w:proofErr w:type="spellStart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ntdsutil</w:t>
      </w:r>
      <w:proofErr w:type="spellEnd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to specify the object that is marked as an authoritative restore.</w:t>
      </w:r>
    </w:p>
    <w:p w:rsid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2. Identify the steps, in order, to take and query a snapshot. Not all steps will be used.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7" type="#_x0000_t75" style="width:53.35pt;height:18pt" o:ole="">
            <v:imagedata r:id="rId73" o:title=""/>
          </v:shape>
          <w:control r:id="rId80" w:name="DefaultOcxName48" w:shapeid="_x0000_i1257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Use </w:t>
      </w:r>
      <w:proofErr w:type="spellStart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ntdsutil</w:t>
      </w:r>
      <w:proofErr w:type="spellEnd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to create the snapshot.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6" type="#_x0000_t75" style="width:53.35pt;height:18pt" o:ole="">
            <v:imagedata r:id="rId73" o:title=""/>
          </v:shape>
          <w:control r:id="rId81" w:name="DefaultOcxName119" w:shapeid="_x0000_i1256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Use the </w:t>
      </w:r>
      <w:proofErr w:type="spellStart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ntdsutil</w:t>
      </w:r>
      <w:proofErr w:type="spellEnd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mount command.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5" type="#_x0000_t75" style="width:53.35pt;height:18pt" o:ole="">
            <v:imagedata r:id="rId73" o:title=""/>
          </v:shape>
          <w:control r:id="rId82" w:name="DefaultOcxName218" w:shapeid="_x0000_i1255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Use the </w:t>
      </w:r>
      <w:proofErr w:type="spellStart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dsamain</w:t>
      </w:r>
      <w:proofErr w:type="spellEnd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command.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54" type="#_x0000_t75" style="width:53.35pt;height:18pt" o:ole="">
            <v:imagedata r:id="rId73" o:title=""/>
          </v:shape>
          <w:control r:id="rId83" w:name="DefaultOcxName317" w:shapeid="_x0000_i1254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Use Active Directory Users and Computers to access the snapshot.</w:t>
      </w:r>
    </w:p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</w:p>
    <w:p w:rsidR="00E74C08" w:rsidRPr="00E74C08" w:rsidRDefault="00E74C08" w:rsidP="00E74C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lastRenderedPageBreak/>
        <w:t>3. Identify the steps, in order, to compress an Active Directory database?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2" type="#_x0000_t75" style="width:53.35pt;height:18pt" o:ole="">
            <v:imagedata r:id="rId73" o:title=""/>
          </v:shape>
          <w:control r:id="rId84" w:name="DefaultOcxName50" w:shapeid="_x0000_i1272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Execute the files command.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1" type="#_x0000_t75" style="width:53.35pt;height:18pt" o:ole="">
            <v:imagedata r:id="rId73" o:title=""/>
          </v:shape>
          <w:control r:id="rId85" w:name="DefaultOcxName120" w:shapeid="_x0000_i1271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Start the ntdsutil.exe.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70" type="#_x0000_t75" style="width:53.35pt;height:18pt" o:ole="">
            <v:imagedata r:id="rId73" o:title=""/>
          </v:shape>
          <w:control r:id="rId86" w:name="DefaultOcxName219" w:shapeid="_x0000_i1270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Use the activate instance NTDS command.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9" type="#_x0000_t75" style="width:53.35pt;height:18pt" o:ole="">
            <v:imagedata r:id="rId73" o:title=""/>
          </v:shape>
          <w:control r:id="rId87" w:name="DefaultOcxName318" w:shapeid="_x0000_i1269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Quit </w:t>
      </w:r>
      <w:proofErr w:type="spellStart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ntdsutil</w:t>
      </w:r>
      <w:proofErr w:type="spellEnd"/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E74C08" w:rsidRPr="00E74C08" w:rsidRDefault="00E74C08" w:rsidP="00E74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E74C08">
        <w:rPr>
          <w:rFonts w:ascii="Times New Roman" w:eastAsia="Times New Roman" w:hAnsi="Times New Roman" w:cs="Times New Roman"/>
          <w:sz w:val="24"/>
          <w:szCs w:val="24"/>
        </w:rPr>
        <w:t>                                                      </w:t>
      </w:r>
      <w:r w:rsidRPr="00E74C0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68" type="#_x0000_t75" style="width:53.35pt;height:18pt" o:ole="">
            <v:imagedata r:id="rId73" o:title=""/>
          </v:shape>
          <w:control r:id="rId88" w:name="DefaultOcxName49" w:shapeid="_x0000_i1268"/>
        </w:object>
      </w:r>
    </w:p>
    <w:p w:rsidR="00E74C08" w:rsidRPr="00E74C08" w:rsidRDefault="00E74C08" w:rsidP="00E7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74C08">
        <w:rPr>
          <w:rFonts w:ascii="Times New Roman" w:eastAsia="Times New Roman" w:hAnsi="Times New Roman" w:cs="Times New Roman"/>
          <w:color w:val="444444"/>
          <w:sz w:val="24"/>
          <w:szCs w:val="24"/>
        </w:rPr>
        <w:t>Stop the AD DS.</w:t>
      </w:r>
    </w:p>
    <w:p w:rsidR="00E74C08" w:rsidRDefault="00E74C08" w:rsidP="00E74C08"/>
    <w:sectPr w:rsidR="00E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08"/>
    <w:rsid w:val="007F0953"/>
    <w:rsid w:val="00E7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7B51"/>
  <w15:chartTrackingRefBased/>
  <w15:docId w15:val="{7F971208-D92E-46A2-8FA1-186F9905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4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C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7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8.xml"/><Relationship Id="rId89" Type="http://schemas.openxmlformats.org/officeDocument/2006/relationships/fontTable" Target="fontTable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5" Type="http://schemas.openxmlformats.org/officeDocument/2006/relationships/control" Target="activeX/activeX1.xml"/><Relationship Id="rId90" Type="http://schemas.openxmlformats.org/officeDocument/2006/relationships/theme" Target="theme/theme1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1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image" Target="media/image3.wmf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0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6.xml"/><Relationship Id="rId19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feyh</dc:creator>
  <cp:keywords/>
  <dc:description/>
  <cp:lastModifiedBy>hayley feyh</cp:lastModifiedBy>
  <cp:revision>1</cp:revision>
  <dcterms:created xsi:type="dcterms:W3CDTF">2016-02-14T21:45:00Z</dcterms:created>
  <dcterms:modified xsi:type="dcterms:W3CDTF">2016-02-14T21:51:00Z</dcterms:modified>
</cp:coreProperties>
</file>